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7C382" w14:textId="77777777" w:rsidR="00AB098F" w:rsidRPr="00BC414C" w:rsidRDefault="00AB098F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A942480" w14:textId="604BCCB2" w:rsidR="00BC414C" w:rsidRPr="00BC414C" w:rsidRDefault="00BC414C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C414C">
        <w:rPr>
          <w:rFonts w:ascii="Arial" w:hAnsi="Arial" w:cs="Arial"/>
          <w:b/>
          <w:sz w:val="24"/>
          <w:szCs w:val="24"/>
        </w:rPr>
        <w:t xml:space="preserve">Anlage </w:t>
      </w:r>
      <w:r w:rsidR="004F1FB8">
        <w:rPr>
          <w:rFonts w:ascii="Arial" w:hAnsi="Arial" w:cs="Arial"/>
          <w:b/>
          <w:sz w:val="24"/>
          <w:szCs w:val="24"/>
        </w:rPr>
        <w:t>5.</w:t>
      </w:r>
      <w:r w:rsidRPr="00BC414C">
        <w:rPr>
          <w:rFonts w:ascii="Arial" w:hAnsi="Arial" w:cs="Arial"/>
          <w:b/>
          <w:sz w:val="24"/>
          <w:szCs w:val="24"/>
        </w:rPr>
        <w:t>2</w:t>
      </w:r>
      <w:r w:rsidR="00FE012E">
        <w:rPr>
          <w:rFonts w:ascii="Arial" w:hAnsi="Arial" w:cs="Arial"/>
          <w:b/>
          <w:sz w:val="24"/>
          <w:szCs w:val="24"/>
        </w:rPr>
        <w:t xml:space="preserve"> zu den Allgemeinen Informationen </w:t>
      </w:r>
      <w:r w:rsidR="004F1FB8">
        <w:rPr>
          <w:rFonts w:ascii="Arial" w:hAnsi="Arial" w:cs="Arial"/>
          <w:b/>
          <w:sz w:val="24"/>
          <w:szCs w:val="24"/>
        </w:rPr>
        <w:t>zum offenen Verfahren</w:t>
      </w:r>
    </w:p>
    <w:p w14:paraId="704906E8" w14:textId="77777777" w:rsidR="00BC414C" w:rsidRPr="00BC414C" w:rsidRDefault="00BC414C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C9AEC44" w14:textId="77777777" w:rsidR="00BC414C" w:rsidRPr="00BC414C" w:rsidRDefault="00BC414C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E66BB75" w14:textId="77777777" w:rsidR="00BC414C" w:rsidRPr="00C91AB8" w:rsidRDefault="00BC414C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1AB8">
        <w:rPr>
          <w:rFonts w:ascii="Arial" w:hAnsi="Arial" w:cs="Arial"/>
          <w:b/>
          <w:sz w:val="24"/>
          <w:szCs w:val="24"/>
        </w:rPr>
        <w:t>Finanzielle und wirtschaftliche Leistungsfähigkeit</w:t>
      </w:r>
    </w:p>
    <w:p w14:paraId="6632274E" w14:textId="77777777" w:rsidR="00BC414C" w:rsidRDefault="00BC414C" w:rsidP="00BC414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C414C" w14:paraId="676824D4" w14:textId="77777777" w:rsidTr="002D16D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AD732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Gesamtumsatz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E564D" w14:textId="30CB8273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171D0">
              <w:rPr>
                <w:rFonts w:ascii="Arial" w:hAnsi="Arial" w:cs="Arial"/>
                <w:sz w:val="24"/>
                <w:szCs w:val="24"/>
              </w:rPr>
              <w:t>2</w:t>
            </w:r>
            <w:r w:rsidR="00AB098F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601D092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AB299C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14C" w14:paraId="524BE3A3" w14:textId="77777777" w:rsidTr="002D16D8"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9CD15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D5FF8" w14:textId="784999B3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171D0">
              <w:rPr>
                <w:rFonts w:ascii="Arial" w:hAnsi="Arial" w:cs="Arial"/>
                <w:sz w:val="24"/>
                <w:szCs w:val="24"/>
              </w:rPr>
              <w:t>2</w:t>
            </w:r>
            <w:r w:rsidR="00AB098F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AF76F8E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7F78D9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414C" w14:paraId="56474001" w14:textId="77777777" w:rsidTr="002D16D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D701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5B2" w14:textId="4CBDBDDF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EB2B0C">
              <w:rPr>
                <w:rFonts w:ascii="Arial" w:hAnsi="Arial" w:cs="Arial"/>
                <w:sz w:val="24"/>
                <w:szCs w:val="24"/>
              </w:rPr>
              <w:t>2</w:t>
            </w:r>
            <w:r w:rsidR="00AB098F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46BD974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823566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16D8" w14:paraId="3E214BB2" w14:textId="77777777" w:rsidTr="002D16D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F37D0" w14:textId="77777777" w:rsidR="002D16D8" w:rsidRDefault="002D16D8" w:rsidP="00BC41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Gesamtumsatz im Geschäftsbereich Schülerbeförderung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CEB0B" w14:textId="33F51A95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171D0">
              <w:rPr>
                <w:rFonts w:ascii="Arial" w:hAnsi="Arial" w:cs="Arial"/>
                <w:sz w:val="24"/>
                <w:szCs w:val="24"/>
              </w:rPr>
              <w:t>2</w:t>
            </w:r>
            <w:r w:rsidR="00AB098F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19205F3" w14:textId="77777777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FB05FB" w14:textId="77777777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16D8" w14:paraId="28B6D8FA" w14:textId="77777777" w:rsidTr="002D16D8"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1B984" w14:textId="77777777" w:rsidR="002D16D8" w:rsidRDefault="002D16D8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6CC3B" w14:textId="51654BA4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7171D0">
              <w:rPr>
                <w:rFonts w:ascii="Arial" w:hAnsi="Arial" w:cs="Arial"/>
                <w:sz w:val="24"/>
                <w:szCs w:val="24"/>
              </w:rPr>
              <w:t>2</w:t>
            </w:r>
            <w:r w:rsidR="00AB098F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3A5ADA7" w14:textId="77777777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03BEAE" w14:textId="77777777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16D8" w14:paraId="7E0B9098" w14:textId="77777777" w:rsidTr="002D16D8"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B867" w14:textId="77777777" w:rsidR="002D16D8" w:rsidRDefault="002D16D8" w:rsidP="00BC41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0922" w14:textId="2D4E6516" w:rsidR="002D16D8" w:rsidRDefault="00EB2B0C" w:rsidP="00AC44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AB098F">
              <w:rPr>
                <w:rFonts w:ascii="Arial" w:hAnsi="Arial" w:cs="Arial"/>
                <w:sz w:val="24"/>
                <w:szCs w:val="24"/>
              </w:rPr>
              <w:t>5</w:t>
            </w:r>
            <w:r w:rsidR="002D16D8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39C1C4C" w14:textId="77777777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F632E7" w14:textId="77777777" w:rsidR="002D16D8" w:rsidRDefault="002D16D8" w:rsidP="00AC442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B71EC4" w14:textId="77777777" w:rsidR="00BC414C" w:rsidRDefault="00BC414C" w:rsidP="00BC414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240F4F" w14:textId="77777777" w:rsidR="00BC414C" w:rsidRPr="00C91AB8" w:rsidRDefault="00BC414C" w:rsidP="00BC414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91AB8">
        <w:rPr>
          <w:rFonts w:ascii="Arial" w:hAnsi="Arial" w:cs="Arial"/>
          <w:b/>
          <w:sz w:val="24"/>
          <w:szCs w:val="24"/>
        </w:rPr>
        <w:t>Fachliche und technische Leistungsfähigkeit</w:t>
      </w:r>
    </w:p>
    <w:p w14:paraId="5A6C15D3" w14:textId="77777777" w:rsidR="00BC414C" w:rsidRDefault="00BC414C" w:rsidP="00BC414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C414C" w14:paraId="5F17EF9F" w14:textId="77777777" w:rsidTr="00BC414C">
        <w:tc>
          <w:tcPr>
            <w:tcW w:w="3402" w:type="dxa"/>
          </w:tcPr>
          <w:p w14:paraId="7F8E2E78" w14:textId="77777777" w:rsidR="00BC414C" w:rsidRDefault="00BC414C" w:rsidP="00BC414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Beschreibung des aktuellen</w:t>
            </w:r>
          </w:p>
          <w:p w14:paraId="0C99A43D" w14:textId="77777777" w:rsidR="00BC414C" w:rsidRDefault="00BC414C" w:rsidP="00C91A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Fuhrparks und der zur Verfügung</w:t>
            </w:r>
            <w:r w:rsidR="00C91AB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stehenden technischen</w:t>
            </w:r>
            <w:r w:rsidR="00C91AB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Ausrüstung</w:t>
            </w:r>
          </w:p>
          <w:p w14:paraId="7D3E6856" w14:textId="77777777" w:rsidR="00C91AB8" w:rsidRDefault="00C91AB8" w:rsidP="00C91A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35A393" w14:textId="77777777" w:rsidR="00C91AB8" w:rsidRDefault="00C91AB8" w:rsidP="00C91A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D133D1" w14:textId="77777777" w:rsidR="00C91AB8" w:rsidRDefault="00C91AB8" w:rsidP="00C91A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BDA49A" w14:textId="77777777" w:rsidR="00C91AB8" w:rsidRPr="00C91AB8" w:rsidRDefault="00C91AB8" w:rsidP="00C91AB8">
            <w:pPr>
              <w:rPr>
                <w:rFonts w:ascii="Arial" w:hAnsi="Arial" w:cs="Arial"/>
                <w:sz w:val="20"/>
                <w:szCs w:val="20"/>
              </w:rPr>
            </w:pPr>
            <w:r w:rsidRPr="00C91AB8">
              <w:rPr>
                <w:rFonts w:ascii="Arial" w:hAnsi="Arial" w:cs="Arial"/>
                <w:sz w:val="20"/>
                <w:szCs w:val="20"/>
              </w:rPr>
              <w:t>(Anzahl der Fahrzeuge,</w:t>
            </w:r>
          </w:p>
          <w:p w14:paraId="44609351" w14:textId="77777777" w:rsidR="00C91AB8" w:rsidRPr="00C91AB8" w:rsidRDefault="00C91AB8" w:rsidP="00C91A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1AB8">
              <w:rPr>
                <w:rFonts w:ascii="Arial" w:hAnsi="Arial" w:cs="Arial"/>
                <w:sz w:val="20"/>
                <w:szCs w:val="20"/>
              </w:rPr>
              <w:t>Fahrzeughersteller und –typ,</w:t>
            </w:r>
          </w:p>
          <w:p w14:paraId="48006F6E" w14:textId="77777777" w:rsidR="00C91AB8" w:rsidRPr="00C91AB8" w:rsidRDefault="00C91AB8" w:rsidP="00C91A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1AB8">
              <w:rPr>
                <w:rFonts w:ascii="Arial" w:hAnsi="Arial" w:cs="Arial"/>
                <w:sz w:val="20"/>
                <w:szCs w:val="20"/>
              </w:rPr>
              <w:t>Baujahr, Motorisierung,</w:t>
            </w:r>
          </w:p>
          <w:p w14:paraId="53BFA31B" w14:textId="77777777" w:rsidR="00C91AB8" w:rsidRPr="00C91AB8" w:rsidRDefault="00C91AB8" w:rsidP="00C91A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1AB8">
              <w:rPr>
                <w:rFonts w:ascii="Arial" w:hAnsi="Arial" w:cs="Arial"/>
                <w:sz w:val="20"/>
                <w:szCs w:val="20"/>
              </w:rPr>
              <w:t xml:space="preserve">Laufleistung, Anzahl Sitzplätze,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1AB8">
              <w:rPr>
                <w:rFonts w:ascii="Arial" w:hAnsi="Arial" w:cs="Arial"/>
                <w:sz w:val="20"/>
                <w:szCs w:val="20"/>
              </w:rPr>
              <w:t>Kfz-Kennzeichen)</w:t>
            </w:r>
          </w:p>
          <w:p w14:paraId="79E11BF8" w14:textId="77777777" w:rsidR="00C91AB8" w:rsidRDefault="00C91AB8" w:rsidP="00C91A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FAFF24" w14:textId="77777777" w:rsidR="00C91AB8" w:rsidRDefault="00C91AB8" w:rsidP="00C91A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1AE044" w14:textId="77777777" w:rsidR="00C91AB8" w:rsidRDefault="00C91AB8" w:rsidP="00C91A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1A88E3" w14:textId="77777777" w:rsidR="00C91AB8" w:rsidRPr="002D16D8" w:rsidRDefault="00C91AB8" w:rsidP="00C91AB8">
            <w:pPr>
              <w:rPr>
                <w:rFonts w:ascii="Arial" w:hAnsi="Arial" w:cs="Arial"/>
              </w:rPr>
            </w:pPr>
            <w:r w:rsidRPr="002D16D8">
              <w:rPr>
                <w:rFonts w:ascii="Arial" w:hAnsi="Arial" w:cs="Arial"/>
              </w:rPr>
              <w:t>Sofern Fahrzeuge für die Leistungserbringung noch angeschafft werden müssen, sind die geforderten Angaben gleichfalls zu machen.</w:t>
            </w:r>
          </w:p>
          <w:p w14:paraId="5E0253CA" w14:textId="77777777" w:rsidR="00C91AB8" w:rsidRDefault="002D16D8" w:rsidP="00C91AB8">
            <w:pPr>
              <w:rPr>
                <w:rFonts w:ascii="Arial" w:hAnsi="Arial" w:cs="Arial"/>
                <w:sz w:val="24"/>
                <w:szCs w:val="24"/>
              </w:rPr>
            </w:pPr>
            <w:r w:rsidRPr="002D16D8">
              <w:rPr>
                <w:rFonts w:ascii="Arial" w:hAnsi="Arial" w:cs="Arial"/>
              </w:rPr>
              <w:t>Darüber hinaus ist dar</w:t>
            </w:r>
            <w:r w:rsidR="00C91AB8" w:rsidRPr="002D16D8">
              <w:rPr>
                <w:rFonts w:ascii="Arial" w:hAnsi="Arial" w:cs="Arial"/>
              </w:rPr>
              <w:t>zulegen und auf Verlangen des Auftrag</w:t>
            </w:r>
            <w:r>
              <w:rPr>
                <w:rFonts w:ascii="Arial" w:hAnsi="Arial" w:cs="Arial"/>
              </w:rPr>
              <w:t>-</w:t>
            </w:r>
            <w:r w:rsidR="00C91AB8" w:rsidRPr="002D16D8">
              <w:rPr>
                <w:rFonts w:ascii="Arial" w:hAnsi="Arial" w:cs="Arial"/>
              </w:rPr>
              <w:t>gebers nachzuweisen, dass die Fahrzeuge rechtzeitig zum Leistungsbeginn verfügbar sind.</w:t>
            </w:r>
          </w:p>
        </w:tc>
        <w:tc>
          <w:tcPr>
            <w:tcW w:w="5670" w:type="dxa"/>
          </w:tcPr>
          <w:p w14:paraId="1A5558BB" w14:textId="77777777" w:rsidR="00BC414C" w:rsidRPr="00C91AB8" w:rsidRDefault="00C91AB8" w:rsidP="00BC414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91AB8"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C91AB8">
              <w:rPr>
                <w:rFonts w:ascii="Arial" w:hAnsi="Arial" w:cs="Arial"/>
                <w:i/>
                <w:sz w:val="20"/>
                <w:szCs w:val="20"/>
              </w:rPr>
              <w:t>ggf. auf gesondertem</w:t>
            </w:r>
          </w:p>
          <w:p w14:paraId="5739CA6F" w14:textId="77777777" w:rsidR="00C91AB8" w:rsidRPr="00C91AB8" w:rsidRDefault="00C91AB8" w:rsidP="00BC414C">
            <w:pPr>
              <w:rPr>
                <w:rFonts w:ascii="Arial" w:hAnsi="Arial" w:cs="Arial"/>
                <w:sz w:val="20"/>
                <w:szCs w:val="20"/>
              </w:rPr>
            </w:pPr>
            <w:r w:rsidRPr="00C91AB8">
              <w:rPr>
                <w:rFonts w:ascii="Arial" w:hAnsi="Arial" w:cs="Arial"/>
                <w:i/>
                <w:sz w:val="20"/>
                <w:szCs w:val="20"/>
              </w:rPr>
              <w:t xml:space="preserve">                          Beiblatt</w:t>
            </w:r>
          </w:p>
        </w:tc>
      </w:tr>
    </w:tbl>
    <w:p w14:paraId="345084CC" w14:textId="77777777" w:rsidR="00BC414C" w:rsidRPr="00BC414C" w:rsidRDefault="00BC414C" w:rsidP="00BC414C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C414C" w:rsidRPr="00BC414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98C"/>
    <w:rsid w:val="001C086D"/>
    <w:rsid w:val="002D16D8"/>
    <w:rsid w:val="003A265A"/>
    <w:rsid w:val="004F1FB8"/>
    <w:rsid w:val="006B0180"/>
    <w:rsid w:val="007171D0"/>
    <w:rsid w:val="00755899"/>
    <w:rsid w:val="00AA71F5"/>
    <w:rsid w:val="00AB098F"/>
    <w:rsid w:val="00AC3CAE"/>
    <w:rsid w:val="00B0098C"/>
    <w:rsid w:val="00B6718C"/>
    <w:rsid w:val="00BC414C"/>
    <w:rsid w:val="00C91AB8"/>
    <w:rsid w:val="00DB5D5E"/>
    <w:rsid w:val="00EB2B0C"/>
    <w:rsid w:val="00FE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99F7"/>
  <w15:docId w15:val="{68E071B9-2113-4A92-8406-42A7E14B0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C4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1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 Detlev</dc:creator>
  <cp:keywords/>
  <dc:description/>
  <cp:lastModifiedBy>Kegalj Vanesa</cp:lastModifiedBy>
  <cp:revision>2</cp:revision>
  <cp:lastPrinted>2015-01-16T10:00:00Z</cp:lastPrinted>
  <dcterms:created xsi:type="dcterms:W3CDTF">2026-05-20T09:15:00Z</dcterms:created>
  <dcterms:modified xsi:type="dcterms:W3CDTF">2026-05-20T09:15:00Z</dcterms:modified>
</cp:coreProperties>
</file>